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D8E" w:rsidRDefault="00655EC1">
      <w:pPr>
        <w:shd w:val="clear" w:color="auto" w:fill="FFFFFF"/>
        <w:ind w:left="67"/>
      </w:pPr>
      <w:r>
        <w:rPr>
          <w:rFonts w:ascii="Times New Roman" w:eastAsia="Times New Roman" w:hAnsi="Times New Roman" w:cs="Times New Roman"/>
          <w:color w:val="000000"/>
          <w:spacing w:val="-5"/>
          <w:sz w:val="31"/>
          <w:szCs w:val="31"/>
        </w:rPr>
        <w:t xml:space="preserve">Рабочая программа курса биологии 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31"/>
          <w:szCs w:val="31"/>
        </w:rPr>
        <w:t xml:space="preserve">для 8 </w:t>
      </w:r>
      <w:r>
        <w:rPr>
          <w:rFonts w:ascii="Times New Roman" w:eastAsia="Times New Roman" w:hAnsi="Times New Roman" w:cs="Times New Roman"/>
          <w:color w:val="000000"/>
          <w:spacing w:val="-5"/>
          <w:sz w:val="31"/>
          <w:szCs w:val="31"/>
        </w:rPr>
        <w:t>класса (базовый уровень)</w:t>
      </w:r>
    </w:p>
    <w:p w:rsidR="002A2D8E" w:rsidRDefault="00655EC1">
      <w:pPr>
        <w:shd w:val="clear" w:color="auto" w:fill="FFFFFF"/>
        <w:spacing w:line="254" w:lineRule="exact"/>
        <w:ind w:right="442"/>
        <w:rPr>
          <w:rFonts w:eastAsia="Times New Roman" w:cs="Times New Roman"/>
          <w:b/>
          <w:bCs/>
          <w:color w:val="000000"/>
          <w:spacing w:val="-2"/>
          <w:w w:val="109"/>
          <w:sz w:val="21"/>
          <w:szCs w:val="21"/>
        </w:rPr>
      </w:pPr>
      <w:proofErr w:type="gramStart"/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Разработана</w:t>
      </w:r>
      <w:proofErr w:type="gramEnd"/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на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основе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программы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по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биологии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8-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го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класса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«Человек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и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его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здоровье»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 2007</w:t>
      </w:r>
      <w:r>
        <w:rPr>
          <w:rFonts w:eastAsia="Times New Roman" w:cs="Times New Roman"/>
          <w:color w:val="000000"/>
          <w:spacing w:val="-1"/>
          <w:w w:val="94"/>
          <w:sz w:val="21"/>
          <w:szCs w:val="21"/>
        </w:rPr>
        <w:t>г</w:t>
      </w:r>
      <w:r>
        <w:rPr>
          <w:rFonts w:eastAsia="Times New Roman"/>
          <w:color w:val="000000"/>
          <w:spacing w:val="-1"/>
          <w:w w:val="94"/>
          <w:sz w:val="21"/>
          <w:szCs w:val="21"/>
        </w:rPr>
        <w:t xml:space="preserve">., </w:t>
      </w:r>
      <w:r>
        <w:rPr>
          <w:rFonts w:eastAsia="Times New Roman" w:cs="Times New Roman"/>
          <w:color w:val="000000"/>
          <w:w w:val="94"/>
          <w:sz w:val="21"/>
          <w:szCs w:val="21"/>
        </w:rPr>
        <w:t>разработанной</w:t>
      </w:r>
      <w:r>
        <w:rPr>
          <w:rFonts w:eastAsia="Times New Roman"/>
          <w:color w:val="000000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w w:val="94"/>
          <w:sz w:val="21"/>
          <w:szCs w:val="21"/>
        </w:rPr>
        <w:t>авторским</w:t>
      </w:r>
      <w:r>
        <w:rPr>
          <w:rFonts w:eastAsia="Times New Roman"/>
          <w:color w:val="000000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w w:val="94"/>
          <w:sz w:val="21"/>
          <w:szCs w:val="21"/>
        </w:rPr>
        <w:t>коллективом</w:t>
      </w:r>
      <w:r>
        <w:rPr>
          <w:rFonts w:eastAsia="Times New Roman"/>
          <w:color w:val="000000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w w:val="94"/>
          <w:sz w:val="21"/>
          <w:szCs w:val="21"/>
        </w:rPr>
        <w:t>в</w:t>
      </w:r>
      <w:r>
        <w:rPr>
          <w:rFonts w:eastAsia="Times New Roman"/>
          <w:color w:val="000000"/>
          <w:w w:val="94"/>
          <w:sz w:val="21"/>
          <w:szCs w:val="21"/>
        </w:rPr>
        <w:t xml:space="preserve"> </w:t>
      </w:r>
      <w:r>
        <w:rPr>
          <w:rFonts w:eastAsia="Times New Roman" w:cs="Times New Roman"/>
          <w:color w:val="000000"/>
          <w:w w:val="94"/>
          <w:sz w:val="21"/>
          <w:szCs w:val="21"/>
        </w:rPr>
        <w:t>составе</w:t>
      </w:r>
      <w:r>
        <w:rPr>
          <w:rFonts w:eastAsia="Times New Roman"/>
          <w:color w:val="000000"/>
          <w:w w:val="94"/>
          <w:sz w:val="21"/>
          <w:szCs w:val="21"/>
        </w:rPr>
        <w:t xml:space="preserve"> </w:t>
      </w:r>
      <w:proofErr w:type="spellStart"/>
      <w:r>
        <w:rPr>
          <w:rFonts w:eastAsia="Times New Roman" w:cs="Times New Roman"/>
          <w:color w:val="000000"/>
          <w:w w:val="94"/>
          <w:sz w:val="21"/>
          <w:szCs w:val="21"/>
        </w:rPr>
        <w:t>В</w:t>
      </w:r>
      <w:r>
        <w:rPr>
          <w:rFonts w:eastAsia="Times New Roman"/>
          <w:color w:val="000000"/>
          <w:w w:val="94"/>
          <w:sz w:val="21"/>
          <w:szCs w:val="21"/>
        </w:rPr>
        <w:t>.</w:t>
      </w:r>
      <w:r>
        <w:rPr>
          <w:rFonts w:eastAsia="Times New Roman" w:cs="Times New Roman"/>
          <w:color w:val="000000"/>
          <w:w w:val="94"/>
          <w:sz w:val="21"/>
          <w:szCs w:val="21"/>
        </w:rPr>
        <w:t>С</w:t>
      </w:r>
      <w:r>
        <w:rPr>
          <w:rFonts w:eastAsia="Times New Roman"/>
          <w:color w:val="000000"/>
          <w:w w:val="94"/>
          <w:sz w:val="21"/>
          <w:szCs w:val="21"/>
        </w:rPr>
        <w:t>.</w:t>
      </w:r>
      <w:r>
        <w:rPr>
          <w:rFonts w:eastAsia="Times New Roman" w:cs="Times New Roman"/>
          <w:color w:val="000000"/>
          <w:w w:val="94"/>
          <w:sz w:val="21"/>
          <w:szCs w:val="21"/>
        </w:rPr>
        <w:t>Рохлов</w:t>
      </w:r>
      <w:proofErr w:type="spellEnd"/>
      <w:r>
        <w:rPr>
          <w:rFonts w:eastAsia="Times New Roman"/>
          <w:color w:val="000000"/>
          <w:w w:val="94"/>
          <w:sz w:val="21"/>
          <w:szCs w:val="21"/>
        </w:rPr>
        <w:t xml:space="preserve">, </w:t>
      </w:r>
      <w:proofErr w:type="spellStart"/>
      <w:r>
        <w:rPr>
          <w:rFonts w:eastAsia="Times New Roman" w:cs="Times New Roman"/>
          <w:color w:val="000000"/>
          <w:w w:val="94"/>
          <w:sz w:val="21"/>
          <w:szCs w:val="21"/>
        </w:rPr>
        <w:t>С</w:t>
      </w:r>
      <w:r>
        <w:rPr>
          <w:rFonts w:eastAsia="Times New Roman"/>
          <w:color w:val="000000"/>
          <w:w w:val="94"/>
          <w:sz w:val="21"/>
          <w:szCs w:val="21"/>
        </w:rPr>
        <w:t>.</w:t>
      </w:r>
      <w:r>
        <w:rPr>
          <w:rFonts w:eastAsia="Times New Roman" w:cs="Times New Roman"/>
          <w:color w:val="000000"/>
          <w:w w:val="94"/>
          <w:sz w:val="21"/>
          <w:szCs w:val="21"/>
        </w:rPr>
        <w:t>Б</w:t>
      </w:r>
      <w:r>
        <w:rPr>
          <w:rFonts w:eastAsia="Times New Roman"/>
          <w:color w:val="000000"/>
          <w:w w:val="94"/>
          <w:sz w:val="21"/>
          <w:szCs w:val="21"/>
        </w:rPr>
        <w:t>.</w:t>
      </w:r>
      <w:r>
        <w:rPr>
          <w:rFonts w:eastAsia="Times New Roman" w:cs="Times New Roman"/>
          <w:color w:val="000000"/>
          <w:w w:val="94"/>
          <w:sz w:val="21"/>
          <w:szCs w:val="21"/>
        </w:rPr>
        <w:t>Трофимов</w:t>
      </w:r>
      <w:proofErr w:type="spellEnd"/>
      <w:r>
        <w:rPr>
          <w:rFonts w:eastAsia="Times New Roman"/>
          <w:color w:val="000000"/>
          <w:w w:val="94"/>
          <w:sz w:val="21"/>
          <w:szCs w:val="21"/>
        </w:rPr>
        <w:t xml:space="preserve">. </w:t>
      </w:r>
      <w:r>
        <w:rPr>
          <w:rFonts w:eastAsia="Times New Roman"/>
          <w:b/>
          <w:bCs/>
          <w:color w:val="000000"/>
          <w:spacing w:val="-2"/>
          <w:w w:val="109"/>
          <w:sz w:val="21"/>
          <w:szCs w:val="21"/>
        </w:rPr>
        <w:t xml:space="preserve"> </w:t>
      </w:r>
    </w:p>
    <w:p w:rsidR="00E32BC9" w:rsidRDefault="00E32BC9">
      <w:pPr>
        <w:shd w:val="clear" w:color="auto" w:fill="FFFFFF"/>
        <w:spacing w:line="254" w:lineRule="exact"/>
        <w:ind w:right="442"/>
        <w:rPr>
          <w:rFonts w:eastAsia="Times New Roman" w:cs="Times New Roman"/>
          <w:b/>
          <w:bCs/>
          <w:color w:val="000000"/>
          <w:spacing w:val="-2"/>
          <w:w w:val="109"/>
          <w:sz w:val="21"/>
          <w:szCs w:val="21"/>
        </w:rPr>
      </w:pPr>
      <w:r>
        <w:rPr>
          <w:rFonts w:eastAsia="Times New Roman" w:cs="Times New Roman"/>
          <w:b/>
          <w:bCs/>
          <w:color w:val="000000"/>
          <w:spacing w:val="-2"/>
          <w:w w:val="109"/>
          <w:sz w:val="21"/>
          <w:szCs w:val="21"/>
        </w:rPr>
        <w:t xml:space="preserve">                    Пояснительная   записка</w:t>
      </w:r>
    </w:p>
    <w:p w:rsidR="00E32BC9" w:rsidRDefault="00E32BC9">
      <w:pPr>
        <w:shd w:val="clear" w:color="auto" w:fill="FFFFFF"/>
        <w:spacing w:line="254" w:lineRule="exact"/>
        <w:ind w:right="442"/>
      </w:pPr>
    </w:p>
    <w:p w:rsidR="002A2D8E" w:rsidRDefault="00655EC1">
      <w:pPr>
        <w:shd w:val="clear" w:color="auto" w:fill="FFFFFF"/>
        <w:spacing w:line="226" w:lineRule="exact"/>
        <w:ind w:left="5"/>
      </w:pPr>
      <w:r>
        <w:rPr>
          <w:rFonts w:eastAsia="Times New Roman" w:cs="Times New Roman"/>
          <w:color w:val="000000"/>
          <w:sz w:val="15"/>
          <w:szCs w:val="15"/>
        </w:rPr>
        <w:t>Рабочая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программа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разработана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основе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программы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z w:val="15"/>
          <w:szCs w:val="15"/>
        </w:rPr>
        <w:t>биологии</w:t>
      </w:r>
      <w:r>
        <w:rPr>
          <w:rFonts w:eastAsia="Times New Roman"/>
          <w:i/>
          <w:iCs/>
          <w:color w:val="000000"/>
          <w:sz w:val="15"/>
          <w:szCs w:val="15"/>
        </w:rPr>
        <w:t xml:space="preserve"> </w:t>
      </w:r>
      <w:r>
        <w:rPr>
          <w:rFonts w:eastAsia="Times New Roman"/>
          <w:color w:val="000000"/>
          <w:sz w:val="15"/>
          <w:szCs w:val="15"/>
        </w:rPr>
        <w:t>8-</w:t>
      </w:r>
      <w:r>
        <w:rPr>
          <w:rFonts w:eastAsia="Times New Roman" w:cs="Times New Roman"/>
          <w:color w:val="000000"/>
          <w:sz w:val="15"/>
          <w:szCs w:val="15"/>
        </w:rPr>
        <w:t>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класса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«Человек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его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здоровье»</w:t>
      </w:r>
      <w:r>
        <w:rPr>
          <w:rFonts w:eastAsia="Times New Roman"/>
          <w:color w:val="000000"/>
          <w:sz w:val="15"/>
          <w:szCs w:val="15"/>
        </w:rPr>
        <w:t xml:space="preserve"> 2005</w:t>
      </w:r>
      <w:r>
        <w:rPr>
          <w:rFonts w:eastAsia="Times New Roman" w:cs="Times New Roman"/>
          <w:color w:val="000000"/>
          <w:sz w:val="15"/>
          <w:szCs w:val="15"/>
        </w:rPr>
        <w:t>г</w:t>
      </w:r>
      <w:r>
        <w:rPr>
          <w:rFonts w:eastAsia="Times New Roman"/>
          <w:color w:val="000000"/>
          <w:sz w:val="15"/>
          <w:szCs w:val="15"/>
        </w:rPr>
        <w:t xml:space="preserve">., </w:t>
      </w:r>
      <w:r>
        <w:rPr>
          <w:rFonts w:eastAsia="Times New Roman" w:cs="Times New Roman"/>
          <w:color w:val="000000"/>
          <w:sz w:val="15"/>
          <w:szCs w:val="15"/>
        </w:rPr>
        <w:t xml:space="preserve">разработанной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авторским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коллективом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составе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</w:t>
      </w:r>
      <w:r>
        <w:rPr>
          <w:rFonts w:eastAsia="Times New Roman"/>
          <w:color w:val="000000"/>
          <w:spacing w:val="1"/>
          <w:sz w:val="15"/>
          <w:szCs w:val="15"/>
        </w:rPr>
        <w:t>.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С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 </w:t>
      </w:r>
      <w:proofErr w:type="spellStart"/>
      <w:r>
        <w:rPr>
          <w:rFonts w:eastAsia="Times New Roman" w:cs="Times New Roman"/>
          <w:color w:val="000000"/>
          <w:spacing w:val="1"/>
          <w:sz w:val="15"/>
          <w:szCs w:val="15"/>
        </w:rPr>
        <w:t>Рохлов</w:t>
      </w:r>
      <w:proofErr w:type="spellEnd"/>
      <w:r>
        <w:rPr>
          <w:rFonts w:eastAsia="Times New Roman"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С</w:t>
      </w:r>
      <w:r>
        <w:rPr>
          <w:rFonts w:eastAsia="Times New Roman"/>
          <w:color w:val="000000"/>
          <w:spacing w:val="1"/>
          <w:sz w:val="15"/>
          <w:szCs w:val="15"/>
        </w:rPr>
        <w:t>.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Б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Трофимов</w:t>
      </w:r>
      <w:r>
        <w:rPr>
          <w:rFonts w:eastAsia="Times New Roman"/>
          <w:color w:val="000000"/>
          <w:spacing w:val="1"/>
          <w:sz w:val="15"/>
          <w:szCs w:val="15"/>
        </w:rPr>
        <w:t>.</w:t>
      </w:r>
    </w:p>
    <w:p w:rsidR="002A2D8E" w:rsidRDefault="00655EC1">
      <w:pPr>
        <w:shd w:val="clear" w:color="auto" w:fill="FFFFFF"/>
        <w:spacing w:line="226" w:lineRule="exact"/>
        <w:ind w:left="5"/>
      </w:pPr>
      <w:r>
        <w:rPr>
          <w:rFonts w:eastAsia="Times New Roman" w:cs="Times New Roman"/>
          <w:color w:val="000000"/>
          <w:spacing w:val="-1"/>
          <w:sz w:val="15"/>
          <w:szCs w:val="15"/>
        </w:rPr>
        <w:t>Согласно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действующему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в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школе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учебному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плану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учетом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направленности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класса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proofErr w:type="gramStart"/>
      <w:r>
        <w:rPr>
          <w:rFonts w:eastAsia="Times New Roman" w:cs="Times New Roman"/>
          <w:color w:val="000000"/>
          <w:spacing w:val="-1"/>
          <w:sz w:val="15"/>
          <w:szCs w:val="15"/>
        </w:rPr>
        <w:t>рабочая</w:t>
      </w:r>
      <w:proofErr w:type="gramEnd"/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proofErr w:type="spellStart"/>
      <w:r>
        <w:rPr>
          <w:rFonts w:eastAsia="Times New Roman" w:cs="Times New Roman"/>
          <w:color w:val="000000"/>
          <w:spacing w:val="-1"/>
          <w:sz w:val="15"/>
          <w:szCs w:val="15"/>
        </w:rPr>
        <w:t>прграммапредусматривает</w:t>
      </w:r>
      <w:proofErr w:type="spellEnd"/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 xml:space="preserve">обучение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биологии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8 -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х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классах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  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объеме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2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часов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неделю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Настоящая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рабочая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программа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ориентирована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использование</w:t>
      </w:r>
    </w:p>
    <w:p w:rsidR="002A2D8E" w:rsidRDefault="00655EC1">
      <w:pPr>
        <w:shd w:val="clear" w:color="auto" w:fill="FFFFFF"/>
        <w:spacing w:line="226" w:lineRule="exact"/>
        <w:ind w:left="10" w:right="442"/>
      </w:pPr>
      <w:r>
        <w:rPr>
          <w:rFonts w:eastAsia="Times New Roman" w:cs="Times New Roman"/>
          <w:color w:val="000000"/>
          <w:sz w:val="15"/>
          <w:szCs w:val="15"/>
        </w:rPr>
        <w:t>учебника</w:t>
      </w:r>
      <w:r>
        <w:rPr>
          <w:rFonts w:eastAsia="Times New Roman"/>
          <w:color w:val="000000"/>
          <w:sz w:val="15"/>
          <w:szCs w:val="15"/>
        </w:rPr>
        <w:t xml:space="preserve">: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>.</w:t>
      </w:r>
      <w:r>
        <w:rPr>
          <w:rFonts w:eastAsia="Times New Roman" w:cs="Times New Roman"/>
          <w:color w:val="000000"/>
          <w:sz w:val="15"/>
          <w:szCs w:val="15"/>
        </w:rPr>
        <w:t>С</w:t>
      </w:r>
      <w:r>
        <w:rPr>
          <w:rFonts w:eastAsia="Times New Roman"/>
          <w:color w:val="000000"/>
          <w:sz w:val="15"/>
          <w:szCs w:val="15"/>
        </w:rPr>
        <w:t xml:space="preserve">. </w:t>
      </w:r>
      <w:proofErr w:type="spellStart"/>
      <w:r>
        <w:rPr>
          <w:rFonts w:eastAsia="Times New Roman" w:cs="Times New Roman"/>
          <w:color w:val="000000"/>
          <w:sz w:val="15"/>
          <w:szCs w:val="15"/>
        </w:rPr>
        <w:t>Рохлов</w:t>
      </w:r>
      <w:proofErr w:type="spellEnd"/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С</w:t>
      </w:r>
      <w:r>
        <w:rPr>
          <w:rFonts w:eastAsia="Times New Roman"/>
          <w:color w:val="000000"/>
          <w:sz w:val="15"/>
          <w:szCs w:val="15"/>
        </w:rPr>
        <w:t>.</w:t>
      </w:r>
      <w:r>
        <w:rPr>
          <w:rFonts w:eastAsia="Times New Roman" w:cs="Times New Roman"/>
          <w:color w:val="000000"/>
          <w:sz w:val="15"/>
          <w:szCs w:val="15"/>
        </w:rPr>
        <w:t>Б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Трофимов</w:t>
      </w:r>
      <w:proofErr w:type="gramStart"/>
      <w:r>
        <w:rPr>
          <w:rFonts w:eastAsia="Times New Roman"/>
          <w:color w:val="000000"/>
          <w:sz w:val="15"/>
          <w:szCs w:val="15"/>
        </w:rPr>
        <w:t xml:space="preserve">.. </w:t>
      </w:r>
      <w:proofErr w:type="gramEnd"/>
      <w:r>
        <w:rPr>
          <w:rFonts w:eastAsia="Times New Roman" w:cs="Times New Roman"/>
          <w:color w:val="000000"/>
          <w:sz w:val="15"/>
          <w:szCs w:val="15"/>
        </w:rPr>
        <w:t>Биология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Человек</w:t>
      </w:r>
      <w:r>
        <w:rPr>
          <w:rFonts w:eastAsia="Times New Roman"/>
          <w:color w:val="000000"/>
          <w:sz w:val="15"/>
          <w:szCs w:val="15"/>
        </w:rPr>
        <w:t xml:space="preserve">: </w:t>
      </w:r>
      <w:r>
        <w:rPr>
          <w:rFonts w:eastAsia="Times New Roman" w:cs="Times New Roman"/>
          <w:color w:val="000000"/>
          <w:sz w:val="15"/>
          <w:szCs w:val="15"/>
        </w:rPr>
        <w:t>Учеб</w:t>
      </w:r>
      <w:proofErr w:type="gramStart"/>
      <w:r>
        <w:rPr>
          <w:rFonts w:eastAsia="Times New Roman"/>
          <w:color w:val="000000"/>
          <w:sz w:val="15"/>
          <w:szCs w:val="15"/>
        </w:rPr>
        <w:t>.</w:t>
      </w:r>
      <w:proofErr w:type="gramEnd"/>
      <w:r>
        <w:rPr>
          <w:rFonts w:eastAsia="Times New Roman"/>
          <w:color w:val="000000"/>
          <w:sz w:val="15"/>
          <w:szCs w:val="15"/>
        </w:rPr>
        <w:t xml:space="preserve"> </w:t>
      </w:r>
      <w:proofErr w:type="gramStart"/>
      <w:r>
        <w:rPr>
          <w:rFonts w:eastAsia="Times New Roman" w:cs="Times New Roman"/>
          <w:color w:val="000000"/>
          <w:sz w:val="15"/>
          <w:szCs w:val="15"/>
        </w:rPr>
        <w:t>д</w:t>
      </w:r>
      <w:proofErr w:type="gramEnd"/>
      <w:r>
        <w:rPr>
          <w:rFonts w:eastAsia="Times New Roman" w:cs="Times New Roman"/>
          <w:color w:val="000000"/>
          <w:sz w:val="15"/>
          <w:szCs w:val="15"/>
        </w:rPr>
        <w:t>ля</w:t>
      </w:r>
      <w:r>
        <w:rPr>
          <w:rFonts w:eastAsia="Times New Roman"/>
          <w:color w:val="000000"/>
          <w:sz w:val="15"/>
          <w:szCs w:val="15"/>
        </w:rPr>
        <w:t xml:space="preserve"> 8</w:t>
      </w:r>
      <w:r>
        <w:rPr>
          <w:rFonts w:eastAsia="Times New Roman" w:cs="Times New Roman"/>
          <w:color w:val="000000"/>
          <w:sz w:val="15"/>
          <w:szCs w:val="15"/>
        </w:rPr>
        <w:t>кл</w:t>
      </w:r>
      <w:r>
        <w:rPr>
          <w:rFonts w:eastAsia="Times New Roman"/>
          <w:color w:val="000000"/>
          <w:sz w:val="15"/>
          <w:szCs w:val="15"/>
        </w:rPr>
        <w:t xml:space="preserve">. </w:t>
      </w:r>
      <w:proofErr w:type="spellStart"/>
      <w:r>
        <w:rPr>
          <w:rFonts w:eastAsia="Times New Roman" w:cs="Times New Roman"/>
          <w:color w:val="000000"/>
          <w:sz w:val="15"/>
          <w:szCs w:val="15"/>
        </w:rPr>
        <w:t>общеобразоват</w:t>
      </w:r>
      <w:proofErr w:type="spellEnd"/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учреждений</w:t>
      </w:r>
      <w:r>
        <w:rPr>
          <w:rFonts w:eastAsia="Times New Roman"/>
          <w:color w:val="000000"/>
          <w:sz w:val="15"/>
          <w:szCs w:val="15"/>
        </w:rPr>
        <w:t xml:space="preserve"> - </w:t>
      </w:r>
      <w:r>
        <w:rPr>
          <w:rFonts w:eastAsia="Times New Roman" w:cs="Times New Roman"/>
          <w:color w:val="000000"/>
          <w:sz w:val="15"/>
          <w:szCs w:val="15"/>
        </w:rPr>
        <w:t>М</w:t>
      </w:r>
      <w:r>
        <w:rPr>
          <w:rFonts w:eastAsia="Times New Roman"/>
          <w:color w:val="000000"/>
          <w:sz w:val="15"/>
          <w:szCs w:val="15"/>
        </w:rPr>
        <w:t xml:space="preserve">.: </w:t>
      </w:r>
      <w:r>
        <w:rPr>
          <w:rFonts w:eastAsia="Times New Roman" w:cs="Times New Roman"/>
          <w:color w:val="000000"/>
          <w:sz w:val="15"/>
          <w:szCs w:val="15"/>
        </w:rPr>
        <w:t>Дрофа</w:t>
      </w:r>
      <w:r>
        <w:rPr>
          <w:rFonts w:eastAsia="Times New Roman"/>
          <w:color w:val="000000"/>
          <w:sz w:val="15"/>
          <w:szCs w:val="15"/>
        </w:rPr>
        <w:t xml:space="preserve">, 2005 </w:t>
      </w:r>
      <w:r>
        <w:rPr>
          <w:rFonts w:eastAsia="Times New Roman" w:cs="Times New Roman"/>
          <w:color w:val="000000"/>
          <w:spacing w:val="4"/>
          <w:sz w:val="15"/>
          <w:szCs w:val="15"/>
        </w:rPr>
        <w:t>следующей</w:t>
      </w:r>
      <w:r>
        <w:rPr>
          <w:rFonts w:eastAsia="Times New Roman"/>
          <w:color w:val="000000"/>
          <w:spacing w:val="4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4"/>
          <w:sz w:val="15"/>
          <w:szCs w:val="15"/>
        </w:rPr>
        <w:t>учебно</w:t>
      </w:r>
      <w:r>
        <w:rPr>
          <w:rFonts w:eastAsia="Times New Roman"/>
          <w:color w:val="000000"/>
          <w:spacing w:val="4"/>
          <w:sz w:val="15"/>
          <w:szCs w:val="15"/>
        </w:rPr>
        <w:t>-</w:t>
      </w:r>
      <w:r>
        <w:rPr>
          <w:rFonts w:eastAsia="Times New Roman" w:cs="Times New Roman"/>
          <w:color w:val="000000"/>
          <w:spacing w:val="4"/>
          <w:sz w:val="15"/>
          <w:szCs w:val="15"/>
        </w:rPr>
        <w:t>методической</w:t>
      </w:r>
      <w:r>
        <w:rPr>
          <w:rFonts w:eastAsia="Times New Roman"/>
          <w:color w:val="000000"/>
          <w:spacing w:val="4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4"/>
          <w:sz w:val="15"/>
          <w:szCs w:val="15"/>
        </w:rPr>
        <w:t>литературы</w:t>
      </w:r>
      <w:r>
        <w:rPr>
          <w:rFonts w:eastAsia="Times New Roman"/>
          <w:color w:val="000000"/>
          <w:spacing w:val="4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4"/>
          <w:sz w:val="15"/>
          <w:szCs w:val="15"/>
        </w:rPr>
        <w:t>для</w:t>
      </w:r>
      <w:r>
        <w:rPr>
          <w:rFonts w:eastAsia="Times New Roman"/>
          <w:color w:val="000000"/>
          <w:spacing w:val="4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4"/>
          <w:sz w:val="15"/>
          <w:szCs w:val="15"/>
        </w:rPr>
        <w:t>учителя</w:t>
      </w:r>
      <w:r>
        <w:rPr>
          <w:rFonts w:eastAsia="Times New Roman"/>
          <w:color w:val="000000"/>
          <w:spacing w:val="4"/>
          <w:sz w:val="15"/>
          <w:szCs w:val="15"/>
        </w:rPr>
        <w:t>:</w:t>
      </w:r>
    </w:p>
    <w:p w:rsidR="002A2D8E" w:rsidRDefault="00655EC1" w:rsidP="00655EC1">
      <w:pPr>
        <w:numPr>
          <w:ilvl w:val="0"/>
          <w:numId w:val="1"/>
        </w:numPr>
        <w:shd w:val="clear" w:color="auto" w:fill="FFFFFF"/>
        <w:tabs>
          <w:tab w:val="left" w:pos="1042"/>
        </w:tabs>
        <w:spacing w:before="384"/>
        <w:ind w:left="682"/>
        <w:rPr>
          <w:rFonts w:eastAsia="Times New Roman" w:cs="Times New Roman"/>
          <w:color w:val="000000"/>
          <w:sz w:val="15"/>
          <w:szCs w:val="15"/>
        </w:rPr>
      </w:pPr>
      <w:r>
        <w:rPr>
          <w:rFonts w:eastAsia="Times New Roman" w:cs="Times New Roman"/>
          <w:color w:val="000000"/>
          <w:sz w:val="15"/>
          <w:szCs w:val="15"/>
        </w:rPr>
        <w:t>Универсальные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поурочные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разработки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z w:val="15"/>
          <w:szCs w:val="15"/>
        </w:rPr>
        <w:t>биологии</w:t>
      </w:r>
      <w:r>
        <w:rPr>
          <w:rFonts w:eastAsia="Times New Roman"/>
          <w:i/>
          <w:iCs/>
          <w:color w:val="000000"/>
          <w:sz w:val="15"/>
          <w:szCs w:val="15"/>
        </w:rPr>
        <w:t xml:space="preserve"> </w:t>
      </w:r>
      <w:r>
        <w:rPr>
          <w:rFonts w:eastAsia="Times New Roman"/>
          <w:color w:val="000000"/>
          <w:sz w:val="15"/>
          <w:szCs w:val="15"/>
        </w:rPr>
        <w:t>(</w:t>
      </w:r>
      <w:r>
        <w:rPr>
          <w:rFonts w:eastAsia="Times New Roman" w:cs="Times New Roman"/>
          <w:color w:val="000000"/>
          <w:sz w:val="15"/>
          <w:szCs w:val="15"/>
        </w:rPr>
        <w:t>человек</w:t>
      </w:r>
      <w:r>
        <w:rPr>
          <w:rFonts w:eastAsia="Times New Roman"/>
          <w:color w:val="000000"/>
          <w:sz w:val="15"/>
          <w:szCs w:val="15"/>
        </w:rPr>
        <w:t xml:space="preserve">) 8 </w:t>
      </w:r>
      <w:r>
        <w:rPr>
          <w:rFonts w:eastAsia="Times New Roman" w:cs="Times New Roman"/>
          <w:color w:val="000000"/>
          <w:sz w:val="15"/>
          <w:szCs w:val="15"/>
        </w:rPr>
        <w:t>класс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</w:t>
      </w:r>
      <w:r>
        <w:rPr>
          <w:rFonts w:eastAsia="Times New Roman"/>
          <w:color w:val="000000"/>
          <w:sz w:val="15"/>
          <w:szCs w:val="15"/>
        </w:rPr>
        <w:t>.</w:t>
      </w:r>
      <w:r>
        <w:rPr>
          <w:rFonts w:eastAsia="Times New Roman" w:cs="Times New Roman"/>
          <w:color w:val="000000"/>
          <w:sz w:val="15"/>
          <w:szCs w:val="15"/>
        </w:rPr>
        <w:t>А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Пепеляева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 xml:space="preserve"> </w:t>
      </w:r>
      <w:proofErr w:type="spellStart"/>
      <w:r>
        <w:rPr>
          <w:rFonts w:eastAsia="Times New Roman" w:cs="Times New Roman"/>
          <w:color w:val="000000"/>
          <w:sz w:val="15"/>
          <w:szCs w:val="15"/>
        </w:rPr>
        <w:t>Сунцова</w:t>
      </w:r>
      <w:proofErr w:type="spellEnd"/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М</w:t>
      </w:r>
      <w:r>
        <w:rPr>
          <w:rFonts w:eastAsia="Times New Roman"/>
          <w:color w:val="000000"/>
          <w:sz w:val="15"/>
          <w:szCs w:val="15"/>
        </w:rPr>
        <w:t xml:space="preserve">. 2007 </w:t>
      </w:r>
      <w:r>
        <w:rPr>
          <w:rFonts w:eastAsia="Times New Roman" w:cs="Times New Roman"/>
          <w:color w:val="000000"/>
          <w:sz w:val="15"/>
          <w:szCs w:val="15"/>
        </w:rPr>
        <w:t>г</w:t>
      </w:r>
      <w:r>
        <w:rPr>
          <w:rFonts w:eastAsia="Times New Roman"/>
          <w:color w:val="000000"/>
          <w:sz w:val="15"/>
          <w:szCs w:val="15"/>
        </w:rPr>
        <w:t>.</w:t>
      </w:r>
    </w:p>
    <w:p w:rsidR="002A2D8E" w:rsidRDefault="00655EC1" w:rsidP="00655EC1">
      <w:pPr>
        <w:numPr>
          <w:ilvl w:val="0"/>
          <w:numId w:val="1"/>
        </w:numPr>
        <w:shd w:val="clear" w:color="auto" w:fill="FFFFFF"/>
        <w:tabs>
          <w:tab w:val="left" w:pos="1042"/>
        </w:tabs>
        <w:spacing w:before="110"/>
        <w:ind w:left="682"/>
        <w:rPr>
          <w:rFonts w:eastAsia="Times New Roman" w:cs="Times New Roman"/>
          <w:color w:val="000000"/>
          <w:sz w:val="15"/>
          <w:szCs w:val="15"/>
        </w:rPr>
      </w:pPr>
      <w:proofErr w:type="spellStart"/>
      <w:r>
        <w:rPr>
          <w:rFonts w:eastAsia="Times New Roman" w:cs="Times New Roman"/>
          <w:color w:val="000000"/>
          <w:spacing w:val="1"/>
          <w:sz w:val="15"/>
          <w:szCs w:val="15"/>
        </w:rPr>
        <w:t>Рохлов</w:t>
      </w:r>
      <w:proofErr w:type="spellEnd"/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С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Дидактический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материал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по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биологии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Человек</w:t>
      </w:r>
      <w:r>
        <w:rPr>
          <w:rFonts w:eastAsia="Times New Roman"/>
          <w:color w:val="000000"/>
          <w:spacing w:val="1"/>
          <w:sz w:val="15"/>
          <w:szCs w:val="15"/>
        </w:rPr>
        <w:t xml:space="preserve">: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Кн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Для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учителя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 -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М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.: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Просвещение</w:t>
      </w:r>
      <w:r>
        <w:rPr>
          <w:rFonts w:eastAsia="Times New Roman"/>
          <w:color w:val="000000"/>
          <w:spacing w:val="1"/>
          <w:sz w:val="15"/>
          <w:szCs w:val="15"/>
        </w:rPr>
        <w:t xml:space="preserve">, 1997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г</w:t>
      </w:r>
      <w:r>
        <w:rPr>
          <w:rFonts w:eastAsia="Times New Roman"/>
          <w:color w:val="000000"/>
          <w:spacing w:val="1"/>
          <w:sz w:val="15"/>
          <w:szCs w:val="15"/>
        </w:rPr>
        <w:t>.</w:t>
      </w:r>
    </w:p>
    <w:p w:rsidR="002A2D8E" w:rsidRDefault="00655EC1" w:rsidP="00655EC1">
      <w:pPr>
        <w:numPr>
          <w:ilvl w:val="0"/>
          <w:numId w:val="1"/>
        </w:numPr>
        <w:shd w:val="clear" w:color="auto" w:fill="FFFFFF"/>
        <w:tabs>
          <w:tab w:val="left" w:pos="1042"/>
        </w:tabs>
        <w:spacing w:before="389"/>
        <w:ind w:left="682"/>
        <w:rPr>
          <w:rFonts w:eastAsia="Times New Roman" w:cs="Times New Roman"/>
          <w:color w:val="000000"/>
          <w:sz w:val="15"/>
          <w:szCs w:val="15"/>
        </w:rPr>
      </w:pPr>
      <w:r>
        <w:rPr>
          <w:rFonts w:eastAsia="Times New Roman" w:cs="Times New Roman"/>
          <w:color w:val="000000"/>
          <w:spacing w:val="1"/>
          <w:sz w:val="15"/>
          <w:szCs w:val="15"/>
        </w:rPr>
        <w:t>Человек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Анатомия</w:t>
      </w:r>
      <w:r>
        <w:rPr>
          <w:rFonts w:eastAsia="Times New Roman"/>
          <w:color w:val="000000"/>
          <w:spacing w:val="1"/>
          <w:sz w:val="15"/>
          <w:szCs w:val="15"/>
        </w:rPr>
        <w:t xml:space="preserve">, </w:t>
      </w:r>
      <w:proofErr w:type="spellStart"/>
      <w:r>
        <w:rPr>
          <w:rFonts w:eastAsia="Times New Roman" w:cs="Times New Roman"/>
          <w:color w:val="000000"/>
          <w:spacing w:val="1"/>
          <w:sz w:val="15"/>
          <w:szCs w:val="15"/>
        </w:rPr>
        <w:t>физиология</w:t>
      </w:r>
      <w:r>
        <w:rPr>
          <w:rFonts w:eastAsia="Times New Roman"/>
          <w:color w:val="000000"/>
          <w:spacing w:val="1"/>
          <w:sz w:val="15"/>
          <w:szCs w:val="15"/>
        </w:rPr>
        <w:t>,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гигиена</w:t>
      </w:r>
      <w:proofErr w:type="gramStart"/>
      <w:r>
        <w:rPr>
          <w:rFonts w:eastAsia="Times New Roman"/>
          <w:color w:val="000000"/>
          <w:spacing w:val="1"/>
          <w:sz w:val="15"/>
          <w:szCs w:val="15"/>
        </w:rPr>
        <w:t>.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Г</w:t>
      </w:r>
      <w:proofErr w:type="gramEnd"/>
      <w:r>
        <w:rPr>
          <w:rFonts w:eastAsia="Times New Roman"/>
          <w:color w:val="000000"/>
          <w:spacing w:val="1"/>
          <w:sz w:val="15"/>
          <w:szCs w:val="15"/>
        </w:rPr>
        <w:t>.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И</w:t>
      </w:r>
      <w:proofErr w:type="spellEnd"/>
      <w:r>
        <w:rPr>
          <w:rFonts w:eastAsia="Times New Roman"/>
          <w:color w:val="000000"/>
          <w:spacing w:val="1"/>
          <w:sz w:val="15"/>
          <w:szCs w:val="15"/>
        </w:rPr>
        <w:t xml:space="preserve">. </w:t>
      </w:r>
      <w:proofErr w:type="spellStart"/>
      <w:r>
        <w:rPr>
          <w:rFonts w:eastAsia="Times New Roman" w:cs="Times New Roman"/>
          <w:color w:val="000000"/>
          <w:spacing w:val="1"/>
          <w:sz w:val="15"/>
          <w:szCs w:val="15"/>
        </w:rPr>
        <w:t>Лернер</w:t>
      </w:r>
      <w:proofErr w:type="spellEnd"/>
      <w:r>
        <w:rPr>
          <w:rFonts w:eastAsia="Times New Roman"/>
          <w:color w:val="000000"/>
          <w:spacing w:val="1"/>
          <w:sz w:val="15"/>
          <w:szCs w:val="15"/>
        </w:rPr>
        <w:t xml:space="preserve"> 8 </w:t>
      </w:r>
      <w:proofErr w:type="spellStart"/>
      <w:r>
        <w:rPr>
          <w:rFonts w:eastAsia="Times New Roman" w:cs="Times New Roman"/>
          <w:color w:val="000000"/>
          <w:spacing w:val="1"/>
          <w:sz w:val="15"/>
          <w:szCs w:val="15"/>
        </w:rPr>
        <w:t>клас</w:t>
      </w:r>
      <w:proofErr w:type="spellEnd"/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Поурочные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тесты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задания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М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.1998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г</w:t>
      </w:r>
      <w:r>
        <w:rPr>
          <w:rFonts w:eastAsia="Times New Roman"/>
          <w:color w:val="000000"/>
          <w:spacing w:val="1"/>
          <w:sz w:val="15"/>
          <w:szCs w:val="15"/>
        </w:rPr>
        <w:t>.</w:t>
      </w:r>
    </w:p>
    <w:p w:rsidR="002A2D8E" w:rsidRDefault="00655EC1">
      <w:pPr>
        <w:shd w:val="clear" w:color="auto" w:fill="FFFFFF"/>
        <w:spacing w:before="288" w:line="226" w:lineRule="exact"/>
        <w:ind w:left="24"/>
      </w:pP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Главной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целью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основного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общего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образования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является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формирование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целостного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представления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о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мире</w:t>
      </w:r>
      <w:r>
        <w:rPr>
          <w:rFonts w:eastAsia="Times New Roman"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основанного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 xml:space="preserve">на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приобретенных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знаниях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умениях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навыках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способах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деятельности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;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обогащение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ребенком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опыта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разнообразной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 xml:space="preserve">деятельности </w:t>
      </w:r>
      <w:r>
        <w:rPr>
          <w:rFonts w:eastAsia="Times New Roman"/>
          <w:color w:val="000000"/>
          <w:sz w:val="15"/>
          <w:szCs w:val="15"/>
        </w:rPr>
        <w:t>(</w:t>
      </w:r>
      <w:r>
        <w:rPr>
          <w:rFonts w:eastAsia="Times New Roman" w:cs="Times New Roman"/>
          <w:color w:val="000000"/>
          <w:sz w:val="15"/>
          <w:szCs w:val="15"/>
        </w:rPr>
        <w:t>индивидуальной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коллективной</w:t>
      </w:r>
      <w:r>
        <w:rPr>
          <w:rFonts w:eastAsia="Times New Roman"/>
          <w:color w:val="000000"/>
          <w:sz w:val="15"/>
          <w:szCs w:val="15"/>
        </w:rPr>
        <w:t xml:space="preserve">), </w:t>
      </w:r>
      <w:r>
        <w:rPr>
          <w:rFonts w:eastAsia="Times New Roman" w:cs="Times New Roman"/>
          <w:color w:val="000000"/>
          <w:sz w:val="15"/>
          <w:szCs w:val="15"/>
        </w:rPr>
        <w:t>опыта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познания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самопознания</w:t>
      </w:r>
      <w:r>
        <w:rPr>
          <w:rFonts w:eastAsia="Times New Roman"/>
          <w:color w:val="000000"/>
          <w:sz w:val="15"/>
          <w:szCs w:val="15"/>
        </w:rPr>
        <w:t xml:space="preserve">; </w:t>
      </w:r>
      <w:r>
        <w:rPr>
          <w:rFonts w:eastAsia="Times New Roman" w:cs="Times New Roman"/>
          <w:color w:val="000000"/>
          <w:sz w:val="15"/>
          <w:szCs w:val="15"/>
        </w:rPr>
        <w:t>подготовка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осуществлению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осознанного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выбора индивидуальной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или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профессиональной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траектории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Это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определило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цель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обучения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биологии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 xml:space="preserve"> 8 </w:t>
      </w:r>
      <w:r>
        <w:rPr>
          <w:rFonts w:eastAsia="Times New Roman" w:cs="Times New Roman"/>
          <w:color w:val="000000"/>
          <w:sz w:val="15"/>
          <w:szCs w:val="15"/>
        </w:rPr>
        <w:t>классе</w:t>
      </w:r>
      <w:r>
        <w:rPr>
          <w:rFonts w:eastAsia="Times New Roman"/>
          <w:color w:val="000000"/>
          <w:sz w:val="15"/>
          <w:szCs w:val="15"/>
        </w:rPr>
        <w:t>:</w:t>
      </w:r>
    </w:p>
    <w:p w:rsidR="002A2D8E" w:rsidRDefault="00655EC1" w:rsidP="00655EC1">
      <w:pPr>
        <w:numPr>
          <w:ilvl w:val="0"/>
          <w:numId w:val="1"/>
        </w:numPr>
        <w:shd w:val="clear" w:color="auto" w:fill="FFFFFF"/>
        <w:tabs>
          <w:tab w:val="left" w:pos="1042"/>
        </w:tabs>
        <w:spacing w:before="379"/>
        <w:ind w:left="682"/>
        <w:rPr>
          <w:rFonts w:eastAsia="Times New Roman" w:cs="Times New Roman"/>
          <w:color w:val="000000"/>
          <w:sz w:val="15"/>
          <w:szCs w:val="15"/>
        </w:rPr>
      </w:pPr>
      <w:r>
        <w:rPr>
          <w:rFonts w:eastAsia="Times New Roman" w:cs="Times New Roman"/>
          <w:color w:val="000000"/>
          <w:sz w:val="15"/>
          <w:szCs w:val="15"/>
        </w:rPr>
        <w:t>освоение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знаний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человеке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как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биосоциальном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существе</w:t>
      </w:r>
      <w:r>
        <w:rPr>
          <w:rFonts w:eastAsia="Times New Roman"/>
          <w:color w:val="000000"/>
          <w:sz w:val="15"/>
          <w:szCs w:val="15"/>
        </w:rPr>
        <w:t>;</w:t>
      </w:r>
    </w:p>
    <w:p w:rsidR="002A2D8E" w:rsidRDefault="00655EC1" w:rsidP="00655EC1">
      <w:pPr>
        <w:numPr>
          <w:ilvl w:val="0"/>
          <w:numId w:val="1"/>
        </w:numPr>
        <w:shd w:val="clear" w:color="auto" w:fill="FFFFFF"/>
        <w:tabs>
          <w:tab w:val="left" w:pos="1042"/>
        </w:tabs>
        <w:spacing w:before="67" w:line="226" w:lineRule="exact"/>
        <w:ind w:left="1042" w:hanging="360"/>
        <w:rPr>
          <w:rFonts w:eastAsia="Times New Roman" w:cs="Times New Roman"/>
          <w:color w:val="000000"/>
          <w:sz w:val="15"/>
          <w:szCs w:val="15"/>
        </w:rPr>
      </w:pPr>
      <w:r>
        <w:rPr>
          <w:rFonts w:eastAsia="Times New Roman" w:cs="Times New Roman"/>
          <w:color w:val="000000"/>
          <w:spacing w:val="-1"/>
          <w:sz w:val="15"/>
          <w:szCs w:val="15"/>
        </w:rPr>
        <w:t>овладение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умениями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применять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биологические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знания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для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объяснения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жизнедеятельности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собственного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организма</w:t>
      </w:r>
      <w:r>
        <w:rPr>
          <w:rFonts w:eastAsia="Times New Roman"/>
          <w:color w:val="000000"/>
          <w:spacing w:val="-1"/>
          <w:sz w:val="15"/>
          <w:szCs w:val="15"/>
        </w:rPr>
        <w:t>,</w:t>
      </w:r>
      <w:r>
        <w:rPr>
          <w:rFonts w:eastAsia="Times New Roman"/>
          <w:color w:val="000000"/>
          <w:spacing w:val="-1"/>
          <w:sz w:val="15"/>
          <w:szCs w:val="15"/>
        </w:rPr>
        <w:br/>
      </w:r>
      <w:r>
        <w:rPr>
          <w:rFonts w:eastAsia="Times New Roman" w:cs="Times New Roman"/>
          <w:color w:val="000000"/>
          <w:sz w:val="15"/>
          <w:szCs w:val="15"/>
        </w:rPr>
        <w:t>влияния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факторов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здоровья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риска</w:t>
      </w:r>
      <w:r>
        <w:rPr>
          <w:rFonts w:eastAsia="Times New Roman"/>
          <w:color w:val="000000"/>
          <w:sz w:val="15"/>
          <w:szCs w:val="15"/>
        </w:rPr>
        <w:t xml:space="preserve">; </w:t>
      </w:r>
      <w:r>
        <w:rPr>
          <w:rFonts w:eastAsia="Times New Roman" w:cs="Times New Roman"/>
          <w:color w:val="000000"/>
          <w:sz w:val="15"/>
          <w:szCs w:val="15"/>
        </w:rPr>
        <w:t>наблюдения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состоянием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собственного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организма</w:t>
      </w:r>
      <w:r>
        <w:rPr>
          <w:rFonts w:eastAsia="Times New Roman"/>
          <w:color w:val="000000"/>
          <w:sz w:val="15"/>
          <w:szCs w:val="15"/>
        </w:rPr>
        <w:t>;</w:t>
      </w:r>
    </w:p>
    <w:p w:rsidR="002A2D8E" w:rsidRDefault="00655EC1" w:rsidP="00655EC1">
      <w:pPr>
        <w:numPr>
          <w:ilvl w:val="0"/>
          <w:numId w:val="1"/>
        </w:numPr>
        <w:shd w:val="clear" w:color="auto" w:fill="FFFFFF"/>
        <w:tabs>
          <w:tab w:val="left" w:pos="1042"/>
        </w:tabs>
        <w:spacing w:before="53" w:line="230" w:lineRule="exact"/>
        <w:ind w:left="1042" w:hanging="360"/>
        <w:rPr>
          <w:rFonts w:eastAsia="Times New Roman" w:cs="Times New Roman"/>
          <w:color w:val="000000"/>
          <w:sz w:val="15"/>
          <w:szCs w:val="15"/>
        </w:rPr>
      </w:pPr>
      <w:r>
        <w:rPr>
          <w:rFonts w:eastAsia="Times New Roman" w:cs="Times New Roman"/>
          <w:color w:val="000000"/>
          <w:spacing w:val="-1"/>
          <w:sz w:val="15"/>
          <w:szCs w:val="15"/>
        </w:rPr>
        <w:t>развитие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познавательных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интересов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интеллектуальных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творческих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способностей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в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процессе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работы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различными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br/>
      </w:r>
      <w:r>
        <w:rPr>
          <w:rFonts w:eastAsia="Times New Roman" w:cs="Times New Roman"/>
          <w:color w:val="000000"/>
          <w:sz w:val="15"/>
          <w:szCs w:val="15"/>
        </w:rPr>
        <w:t>источниками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информации</w:t>
      </w:r>
      <w:r>
        <w:rPr>
          <w:rFonts w:eastAsia="Times New Roman"/>
          <w:color w:val="000000"/>
          <w:sz w:val="15"/>
          <w:szCs w:val="15"/>
        </w:rPr>
        <w:t>;</w:t>
      </w:r>
    </w:p>
    <w:p w:rsidR="002A2D8E" w:rsidRDefault="00655EC1" w:rsidP="00655EC1">
      <w:pPr>
        <w:numPr>
          <w:ilvl w:val="0"/>
          <w:numId w:val="1"/>
        </w:numPr>
        <w:shd w:val="clear" w:color="auto" w:fill="FFFFFF"/>
        <w:tabs>
          <w:tab w:val="left" w:pos="1042"/>
        </w:tabs>
        <w:spacing w:before="91"/>
        <w:ind w:left="682"/>
        <w:rPr>
          <w:rFonts w:eastAsia="Times New Roman" w:cs="Times New Roman"/>
          <w:color w:val="000000"/>
          <w:sz w:val="15"/>
          <w:szCs w:val="15"/>
        </w:rPr>
      </w:pPr>
      <w:r>
        <w:rPr>
          <w:rFonts w:eastAsia="Times New Roman" w:cs="Times New Roman"/>
          <w:color w:val="000000"/>
          <w:sz w:val="15"/>
          <w:szCs w:val="15"/>
        </w:rPr>
        <w:t>воспитание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позитивного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ценностного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отношения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собственному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здоровью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здоровью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других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людей</w:t>
      </w:r>
      <w:r>
        <w:rPr>
          <w:rFonts w:eastAsia="Times New Roman"/>
          <w:color w:val="000000"/>
          <w:sz w:val="15"/>
          <w:szCs w:val="15"/>
        </w:rPr>
        <w:t>;</w:t>
      </w:r>
    </w:p>
    <w:p w:rsidR="002A2D8E" w:rsidRDefault="00655EC1" w:rsidP="00655EC1">
      <w:pPr>
        <w:numPr>
          <w:ilvl w:val="0"/>
          <w:numId w:val="1"/>
        </w:numPr>
        <w:shd w:val="clear" w:color="auto" w:fill="FFFFFF"/>
        <w:tabs>
          <w:tab w:val="left" w:pos="1042"/>
        </w:tabs>
        <w:spacing w:before="72" w:line="226" w:lineRule="exact"/>
        <w:ind w:left="1042" w:hanging="360"/>
        <w:rPr>
          <w:rFonts w:eastAsia="Times New Roman" w:cs="Times New Roman"/>
          <w:color w:val="000000"/>
          <w:sz w:val="15"/>
          <w:szCs w:val="15"/>
        </w:rPr>
      </w:pPr>
      <w:r>
        <w:rPr>
          <w:rFonts w:eastAsia="Times New Roman" w:cs="Times New Roman"/>
          <w:color w:val="000000"/>
          <w:spacing w:val="-1"/>
          <w:sz w:val="15"/>
          <w:szCs w:val="15"/>
        </w:rPr>
        <w:t>использование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приобретенных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знаний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умений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в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повседневной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жизни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для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заботы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собственном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здоровье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оказания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br/>
      </w:r>
      <w:r>
        <w:rPr>
          <w:rFonts w:eastAsia="Times New Roman" w:cs="Times New Roman"/>
          <w:color w:val="000000"/>
          <w:sz w:val="15"/>
          <w:szCs w:val="15"/>
        </w:rPr>
        <w:t>первой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помощи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себе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окружающим</w:t>
      </w:r>
      <w:r>
        <w:rPr>
          <w:rFonts w:eastAsia="Times New Roman"/>
          <w:color w:val="000000"/>
          <w:sz w:val="15"/>
          <w:szCs w:val="15"/>
        </w:rPr>
        <w:t xml:space="preserve">; </w:t>
      </w:r>
      <w:r>
        <w:rPr>
          <w:rFonts w:eastAsia="Times New Roman" w:cs="Times New Roman"/>
          <w:color w:val="000000"/>
          <w:sz w:val="15"/>
          <w:szCs w:val="15"/>
        </w:rPr>
        <w:t>оценки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последствий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своей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деятельности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отношению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собственному</w:t>
      </w:r>
      <w:r>
        <w:rPr>
          <w:rFonts w:eastAsia="Times New Roman" w:cs="Times New Roman"/>
          <w:color w:val="000000"/>
          <w:sz w:val="15"/>
          <w:szCs w:val="15"/>
        </w:rPr>
        <w:br/>
        <w:t>организму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здоровью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других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людей</w:t>
      </w:r>
      <w:r>
        <w:rPr>
          <w:rFonts w:eastAsia="Times New Roman"/>
          <w:color w:val="000000"/>
          <w:sz w:val="15"/>
          <w:szCs w:val="15"/>
        </w:rPr>
        <w:t xml:space="preserve">; </w:t>
      </w:r>
      <w:r>
        <w:rPr>
          <w:rFonts w:eastAsia="Times New Roman" w:cs="Times New Roman"/>
          <w:color w:val="000000"/>
          <w:sz w:val="15"/>
          <w:szCs w:val="15"/>
        </w:rPr>
        <w:t>для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соблюдения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норм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здорового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образа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жизни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профилактики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заболеваний</w:t>
      </w:r>
      <w:r>
        <w:rPr>
          <w:rFonts w:eastAsia="Times New Roman"/>
          <w:color w:val="000000"/>
          <w:sz w:val="15"/>
          <w:szCs w:val="15"/>
        </w:rPr>
        <w:t>,</w:t>
      </w:r>
      <w:r>
        <w:rPr>
          <w:rFonts w:eastAsia="Times New Roman"/>
          <w:color w:val="000000"/>
          <w:sz w:val="15"/>
          <w:szCs w:val="15"/>
        </w:rPr>
        <w:br/>
      </w:r>
      <w:r>
        <w:rPr>
          <w:rFonts w:eastAsia="Times New Roman" w:cs="Times New Roman"/>
          <w:color w:val="000000"/>
          <w:sz w:val="15"/>
          <w:szCs w:val="15"/>
        </w:rPr>
        <w:t>травматизма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стрессов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вредных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привычек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ВИЧ</w:t>
      </w:r>
      <w:r>
        <w:rPr>
          <w:rFonts w:eastAsia="Times New Roman"/>
          <w:color w:val="000000"/>
          <w:sz w:val="15"/>
          <w:szCs w:val="15"/>
        </w:rPr>
        <w:t>-</w:t>
      </w:r>
      <w:r>
        <w:rPr>
          <w:rFonts w:eastAsia="Times New Roman" w:cs="Times New Roman"/>
          <w:color w:val="000000"/>
          <w:sz w:val="15"/>
          <w:szCs w:val="15"/>
        </w:rPr>
        <w:t>инфекции</w:t>
      </w:r>
      <w:r>
        <w:rPr>
          <w:rFonts w:eastAsia="Times New Roman"/>
          <w:color w:val="000000"/>
          <w:sz w:val="15"/>
          <w:szCs w:val="15"/>
        </w:rPr>
        <w:t>.</w:t>
      </w:r>
    </w:p>
    <w:p w:rsidR="002A2D8E" w:rsidRDefault="00655EC1">
      <w:pPr>
        <w:shd w:val="clear" w:color="auto" w:fill="FFFFFF"/>
        <w:spacing w:before="274" w:line="226" w:lineRule="exact"/>
        <w:ind w:left="34"/>
      </w:pPr>
      <w:proofErr w:type="gramStart"/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Личностная</w:t>
      </w:r>
      <w:proofErr w:type="gramEnd"/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proofErr w:type="spellStart"/>
      <w:r>
        <w:rPr>
          <w:rFonts w:eastAsia="Times New Roman" w:cs="Times New Roman"/>
          <w:color w:val="000000"/>
          <w:spacing w:val="1"/>
          <w:sz w:val="15"/>
          <w:szCs w:val="15"/>
        </w:rPr>
        <w:t>ориентоцояобразовательного</w:t>
      </w:r>
      <w:proofErr w:type="spellEnd"/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процесса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выявляет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приоритет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воспитательных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развивающих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целей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обучения</w:t>
      </w:r>
      <w:r>
        <w:rPr>
          <w:rFonts w:eastAsia="Times New Roman"/>
          <w:color w:val="000000"/>
          <w:spacing w:val="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Способность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учащихся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понимать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причины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логику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proofErr w:type="spellStart"/>
      <w:r>
        <w:rPr>
          <w:rFonts w:eastAsia="Times New Roman" w:cs="Times New Roman"/>
          <w:color w:val="000000"/>
          <w:spacing w:val="-1"/>
          <w:sz w:val="15"/>
          <w:szCs w:val="15"/>
        </w:rPr>
        <w:t>развитияэволюционных</w:t>
      </w:r>
      <w:proofErr w:type="spellEnd"/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процессов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открывает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возможность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для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осмысленного восприятия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всего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разнообразия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экологических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проблем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существующих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в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современном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мире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Система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учебных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занятий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 xml:space="preserve">призвана </w:t>
      </w:r>
      <w:r>
        <w:rPr>
          <w:rFonts w:eastAsia="Times New Roman" w:cs="Times New Roman"/>
          <w:color w:val="000000"/>
          <w:sz w:val="15"/>
          <w:szCs w:val="15"/>
        </w:rPr>
        <w:t>способствовать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усилению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мотивации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познанию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творчеству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воспитанию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личностно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общественно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востребованных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качеств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На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основании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требований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Государственного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образовательного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стандарта</w:t>
      </w:r>
      <w:r>
        <w:rPr>
          <w:rFonts w:eastAsia="Times New Roman"/>
          <w:color w:val="000000"/>
          <w:sz w:val="15"/>
          <w:szCs w:val="15"/>
        </w:rPr>
        <w:t xml:space="preserve"> 2004 </w:t>
      </w:r>
      <w:r>
        <w:rPr>
          <w:rFonts w:eastAsia="Times New Roman" w:cs="Times New Roman"/>
          <w:color w:val="000000"/>
          <w:sz w:val="15"/>
          <w:szCs w:val="15"/>
        </w:rPr>
        <w:t>г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содержание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календарно</w:t>
      </w:r>
      <w:r>
        <w:rPr>
          <w:rFonts w:eastAsia="Times New Roman"/>
          <w:color w:val="000000"/>
          <w:sz w:val="15"/>
          <w:szCs w:val="15"/>
        </w:rPr>
        <w:t>-</w:t>
      </w:r>
      <w:r>
        <w:rPr>
          <w:rFonts w:eastAsia="Times New Roman" w:cs="Times New Roman"/>
          <w:color w:val="000000"/>
          <w:sz w:val="15"/>
          <w:szCs w:val="15"/>
        </w:rPr>
        <w:t>тематического планирования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предполагает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реализовать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актуальные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настоящее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время</w:t>
      </w:r>
      <w:r>
        <w:rPr>
          <w:rFonts w:eastAsia="Times New Roman"/>
          <w:color w:val="000000"/>
          <w:sz w:val="15"/>
          <w:szCs w:val="15"/>
        </w:rPr>
        <w:t xml:space="preserve"> </w:t>
      </w:r>
      <w:proofErr w:type="spellStart"/>
      <w:r>
        <w:rPr>
          <w:rFonts w:eastAsia="Times New Roman" w:cs="Times New Roman"/>
          <w:color w:val="000000"/>
          <w:sz w:val="15"/>
          <w:szCs w:val="15"/>
        </w:rPr>
        <w:t>компетентностный</w:t>
      </w:r>
      <w:proofErr w:type="spellEnd"/>
      <w:r>
        <w:rPr>
          <w:rFonts w:eastAsia="Times New Roman"/>
          <w:color w:val="000000"/>
          <w:sz w:val="15"/>
          <w:szCs w:val="15"/>
        </w:rPr>
        <w:t xml:space="preserve">, </w:t>
      </w:r>
      <w:proofErr w:type="gramStart"/>
      <w:r>
        <w:rPr>
          <w:rFonts w:eastAsia="Times New Roman" w:cs="Times New Roman"/>
          <w:color w:val="000000"/>
          <w:sz w:val="15"/>
          <w:szCs w:val="15"/>
        </w:rPr>
        <w:t>личностно</w:t>
      </w:r>
      <w:r>
        <w:rPr>
          <w:rFonts w:eastAsia="Times New Roman"/>
          <w:color w:val="000000"/>
          <w:sz w:val="15"/>
          <w:szCs w:val="15"/>
        </w:rPr>
        <w:t>-</w:t>
      </w:r>
      <w:r>
        <w:rPr>
          <w:rFonts w:eastAsia="Times New Roman" w:cs="Times New Roman"/>
          <w:color w:val="000000"/>
          <w:sz w:val="15"/>
          <w:szCs w:val="15"/>
        </w:rPr>
        <w:t>ориентированный</w:t>
      </w:r>
      <w:proofErr w:type="gramEnd"/>
      <w:r>
        <w:rPr>
          <w:rFonts w:eastAsia="Times New Roman"/>
          <w:color w:val="000000"/>
          <w:sz w:val="15"/>
          <w:szCs w:val="15"/>
        </w:rPr>
        <w:t xml:space="preserve">, </w:t>
      </w:r>
      <w:proofErr w:type="spellStart"/>
      <w:r>
        <w:rPr>
          <w:rFonts w:eastAsia="Times New Roman" w:cs="Times New Roman"/>
          <w:color w:val="000000"/>
          <w:spacing w:val="1"/>
          <w:sz w:val="15"/>
          <w:szCs w:val="15"/>
        </w:rPr>
        <w:t>деятельностный</w:t>
      </w:r>
      <w:proofErr w:type="spellEnd"/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подходы</w:t>
      </w:r>
      <w:r>
        <w:rPr>
          <w:rFonts w:eastAsia="Times New Roman"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которые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определяют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задачи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обучения</w:t>
      </w:r>
      <w:r>
        <w:rPr>
          <w:rFonts w:eastAsia="Times New Roman"/>
          <w:color w:val="000000"/>
          <w:spacing w:val="1"/>
          <w:sz w:val="15"/>
          <w:szCs w:val="15"/>
        </w:rPr>
        <w:t>:</w:t>
      </w:r>
    </w:p>
    <w:p w:rsidR="002A2D8E" w:rsidRDefault="00655EC1">
      <w:pPr>
        <w:shd w:val="clear" w:color="auto" w:fill="FFFFFF"/>
        <w:spacing w:line="226" w:lineRule="exact"/>
        <w:ind w:left="38" w:right="883"/>
      </w:pPr>
      <w:r>
        <w:rPr>
          <w:rFonts w:eastAsia="Times New Roman" w:cs="Times New Roman"/>
          <w:color w:val="000000"/>
          <w:sz w:val="15"/>
          <w:szCs w:val="15"/>
          <w:u w:val="single"/>
        </w:rPr>
        <w:t>приобретение</w:t>
      </w:r>
      <w:r>
        <w:rPr>
          <w:rFonts w:eastAsia="Times New Roman"/>
          <w:color w:val="000000"/>
          <w:sz w:val="15"/>
          <w:szCs w:val="15"/>
          <w:u w:val="single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  <w:u w:val="single"/>
        </w:rPr>
        <w:t>знаний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строении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жизнедеятельности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организма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человека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человеке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как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биосоциальном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существе</w:t>
      </w:r>
      <w:r>
        <w:rPr>
          <w:rFonts w:eastAsia="Times New Roman"/>
          <w:color w:val="000000"/>
          <w:sz w:val="15"/>
          <w:szCs w:val="15"/>
        </w:rPr>
        <w:t xml:space="preserve">; </w:t>
      </w:r>
      <w:r>
        <w:rPr>
          <w:rFonts w:eastAsia="Times New Roman" w:cs="Times New Roman"/>
          <w:color w:val="000000"/>
          <w:spacing w:val="1"/>
          <w:sz w:val="15"/>
          <w:szCs w:val="15"/>
          <w:u w:val="single"/>
        </w:rPr>
        <w:t>овладение</w:t>
      </w:r>
      <w:r>
        <w:rPr>
          <w:rFonts w:eastAsia="Times New Roman"/>
          <w:color w:val="000000"/>
          <w:spacing w:val="1"/>
          <w:sz w:val="15"/>
          <w:szCs w:val="15"/>
          <w:u w:val="single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  <w:u w:val="single"/>
        </w:rPr>
        <w:t>способами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учебно</w:t>
      </w:r>
      <w:r>
        <w:rPr>
          <w:rFonts w:eastAsia="Times New Roman"/>
          <w:color w:val="000000"/>
          <w:spacing w:val="1"/>
          <w:sz w:val="15"/>
          <w:szCs w:val="15"/>
        </w:rPr>
        <w:t>-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познавательной</w:t>
      </w:r>
      <w:r>
        <w:rPr>
          <w:rFonts w:eastAsia="Times New Roman"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информационной</w:t>
      </w:r>
      <w:r>
        <w:rPr>
          <w:rFonts w:eastAsia="Times New Roman"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коммуникативной</w:t>
      </w:r>
      <w:r>
        <w:rPr>
          <w:rFonts w:eastAsia="Times New Roman"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рефлексивной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деятельностей</w:t>
      </w:r>
      <w:r>
        <w:rPr>
          <w:rFonts w:eastAsia="Times New Roman"/>
          <w:color w:val="000000"/>
          <w:spacing w:val="1"/>
          <w:sz w:val="15"/>
          <w:szCs w:val="15"/>
        </w:rPr>
        <w:t xml:space="preserve">; </w:t>
      </w:r>
      <w:r>
        <w:rPr>
          <w:rFonts w:eastAsia="Times New Roman" w:cs="Times New Roman"/>
          <w:color w:val="000000"/>
          <w:spacing w:val="5"/>
          <w:sz w:val="15"/>
          <w:szCs w:val="15"/>
          <w:u w:val="single"/>
        </w:rPr>
        <w:t>освоение</w:t>
      </w:r>
      <w:r>
        <w:rPr>
          <w:rFonts w:eastAsia="Times New Roman"/>
          <w:color w:val="000000"/>
          <w:spacing w:val="5"/>
          <w:sz w:val="15"/>
          <w:szCs w:val="15"/>
          <w:u w:val="single"/>
        </w:rPr>
        <w:t xml:space="preserve"> </w:t>
      </w:r>
      <w:proofErr w:type="spellStart"/>
      <w:r>
        <w:rPr>
          <w:rFonts w:eastAsia="Times New Roman" w:cs="Times New Roman"/>
          <w:color w:val="000000"/>
          <w:spacing w:val="5"/>
          <w:sz w:val="15"/>
          <w:szCs w:val="15"/>
          <w:u w:val="single"/>
        </w:rPr>
        <w:t>общепредметных</w:t>
      </w:r>
      <w:proofErr w:type="spellEnd"/>
      <w:r>
        <w:rPr>
          <w:rFonts w:eastAsia="Times New Roman"/>
          <w:color w:val="000000"/>
          <w:spacing w:val="5"/>
          <w:sz w:val="15"/>
          <w:szCs w:val="15"/>
          <w:u w:val="single"/>
        </w:rPr>
        <w:t xml:space="preserve"> </w:t>
      </w:r>
      <w:r>
        <w:rPr>
          <w:rFonts w:eastAsia="Times New Roman" w:cs="Times New Roman"/>
          <w:color w:val="000000"/>
          <w:spacing w:val="5"/>
          <w:sz w:val="15"/>
          <w:szCs w:val="15"/>
          <w:u w:val="single"/>
        </w:rPr>
        <w:t>компетенций</w:t>
      </w:r>
      <w:r>
        <w:rPr>
          <w:rFonts w:eastAsia="Times New Roman"/>
          <w:color w:val="000000"/>
          <w:spacing w:val="5"/>
          <w:sz w:val="15"/>
          <w:szCs w:val="15"/>
          <w:u w:val="single"/>
        </w:rPr>
        <w:t>:</w:t>
      </w:r>
    </w:p>
    <w:p w:rsidR="002A2D8E" w:rsidRDefault="00655EC1" w:rsidP="00655EC1">
      <w:pPr>
        <w:numPr>
          <w:ilvl w:val="0"/>
          <w:numId w:val="2"/>
        </w:numPr>
        <w:shd w:val="clear" w:color="auto" w:fill="FFFFFF"/>
        <w:tabs>
          <w:tab w:val="left" w:pos="221"/>
        </w:tabs>
        <w:spacing w:line="226" w:lineRule="exact"/>
        <w:ind w:left="43"/>
        <w:rPr>
          <w:color w:val="000000"/>
          <w:spacing w:val="-7"/>
          <w:sz w:val="15"/>
          <w:szCs w:val="15"/>
        </w:rPr>
      </w:pPr>
      <w:r>
        <w:rPr>
          <w:rFonts w:eastAsia="Times New Roman" w:cs="Times New Roman"/>
          <w:color w:val="000000"/>
          <w:sz w:val="15"/>
          <w:szCs w:val="15"/>
        </w:rPr>
        <w:t>Ценностно</w:t>
      </w:r>
      <w:r>
        <w:rPr>
          <w:rFonts w:eastAsia="Times New Roman"/>
          <w:color w:val="000000"/>
          <w:sz w:val="15"/>
          <w:szCs w:val="15"/>
        </w:rPr>
        <w:t>-</w:t>
      </w:r>
      <w:r>
        <w:rPr>
          <w:rFonts w:eastAsia="Times New Roman" w:cs="Times New Roman"/>
          <w:color w:val="000000"/>
          <w:sz w:val="15"/>
          <w:szCs w:val="15"/>
        </w:rPr>
        <w:t>смысловая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компетенция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определяет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сферу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мировоззрения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ученика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связанную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его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ценностными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ориентирами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его</w:t>
      </w:r>
      <w:r>
        <w:rPr>
          <w:rFonts w:eastAsia="Times New Roman" w:cs="Times New Roman"/>
          <w:color w:val="000000"/>
          <w:sz w:val="15"/>
          <w:szCs w:val="15"/>
        </w:rPr>
        <w:br/>
        <w:t>способностью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видеть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понимать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окружающий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мир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ориентироваться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нем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осознавать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свою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роль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уметь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выбирать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целевые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 w:cs="Times New Roman"/>
          <w:color w:val="000000"/>
          <w:sz w:val="15"/>
          <w:szCs w:val="15"/>
        </w:rPr>
        <w:br/>
        <w:t>смысловые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установки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для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своих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действий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поступков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принимать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решения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Данная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компетенция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обеспечивает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механизм</w:t>
      </w:r>
      <w:r>
        <w:rPr>
          <w:rFonts w:eastAsia="Times New Roman" w:cs="Times New Roman"/>
          <w:color w:val="000000"/>
          <w:sz w:val="15"/>
          <w:szCs w:val="15"/>
        </w:rPr>
        <w:br/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самоопределения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ученика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в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ситуациях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учебной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деятельности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От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нее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зависит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индивидуальная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образовательная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траектория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ученика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br/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программа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его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жизнедеятельности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целом</w:t>
      </w:r>
      <w:r>
        <w:rPr>
          <w:rFonts w:eastAsia="Times New Roman"/>
          <w:color w:val="000000"/>
          <w:sz w:val="15"/>
          <w:szCs w:val="15"/>
        </w:rPr>
        <w:t>.</w:t>
      </w:r>
    </w:p>
    <w:p w:rsidR="002A2D8E" w:rsidRDefault="00655EC1" w:rsidP="00655EC1">
      <w:pPr>
        <w:numPr>
          <w:ilvl w:val="0"/>
          <w:numId w:val="2"/>
        </w:numPr>
        <w:shd w:val="clear" w:color="auto" w:fill="FFFFFF"/>
        <w:tabs>
          <w:tab w:val="left" w:pos="221"/>
        </w:tabs>
        <w:spacing w:line="226" w:lineRule="exact"/>
        <w:ind w:left="43"/>
        <w:rPr>
          <w:color w:val="000000"/>
          <w:spacing w:val="-4"/>
          <w:sz w:val="15"/>
          <w:szCs w:val="15"/>
        </w:rPr>
      </w:pPr>
      <w:r>
        <w:rPr>
          <w:rFonts w:eastAsia="Times New Roman" w:cs="Times New Roman"/>
          <w:color w:val="000000"/>
          <w:sz w:val="15"/>
          <w:szCs w:val="15"/>
        </w:rPr>
        <w:t>Общекультурная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компетенция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отражает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круг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вопросов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по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отношению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которым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ученик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должен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быть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хорошо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осведомлен</w:t>
      </w:r>
      <w:r>
        <w:rPr>
          <w:rFonts w:eastAsia="Times New Roman"/>
          <w:color w:val="000000"/>
          <w:sz w:val="15"/>
          <w:szCs w:val="15"/>
        </w:rPr>
        <w:t>,</w:t>
      </w:r>
      <w:r>
        <w:rPr>
          <w:rFonts w:eastAsia="Times New Roman"/>
          <w:color w:val="000000"/>
          <w:sz w:val="15"/>
          <w:szCs w:val="15"/>
        </w:rPr>
        <w:br/>
      </w:r>
      <w:r>
        <w:rPr>
          <w:rFonts w:eastAsia="Times New Roman" w:cs="Times New Roman"/>
          <w:color w:val="000000"/>
          <w:spacing w:val="1"/>
          <w:sz w:val="15"/>
          <w:szCs w:val="15"/>
        </w:rPr>
        <w:t>обладать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познаниями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опытом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деятельности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это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-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роль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науки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религии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в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жизни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человека</w:t>
      </w:r>
      <w:r>
        <w:rPr>
          <w:rFonts w:eastAsia="Times New Roman"/>
          <w:color w:val="000000"/>
          <w:spacing w:val="1"/>
          <w:sz w:val="15"/>
          <w:szCs w:val="15"/>
        </w:rPr>
        <w:t>.</w:t>
      </w:r>
    </w:p>
    <w:p w:rsidR="002A2D8E" w:rsidRDefault="00655EC1">
      <w:pPr>
        <w:shd w:val="clear" w:color="auto" w:fill="FFFFFF"/>
        <w:spacing w:line="226" w:lineRule="exact"/>
        <w:ind w:left="48"/>
      </w:pPr>
      <w:r>
        <w:rPr>
          <w:rFonts w:eastAsia="Times New Roman" w:cs="Times New Roman"/>
          <w:color w:val="000000"/>
          <w:spacing w:val="-1"/>
          <w:sz w:val="15"/>
          <w:szCs w:val="15"/>
        </w:rPr>
        <w:t>Принципы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отбора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содержания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связаны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преемственностью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целей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образования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на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различных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ступенях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уровнях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обучения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 xml:space="preserve">логикой </w:t>
      </w:r>
      <w:proofErr w:type="spellStart"/>
      <w:r>
        <w:rPr>
          <w:rFonts w:eastAsia="Times New Roman" w:cs="Times New Roman"/>
          <w:color w:val="000000"/>
          <w:sz w:val="15"/>
          <w:szCs w:val="15"/>
        </w:rPr>
        <w:t>внутрипредметных</w:t>
      </w:r>
      <w:proofErr w:type="spellEnd"/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связей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также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возрастными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особенностями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развития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учащихся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Для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формирования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современной естественнонаучной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картины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мира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начальном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этапе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изучения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биологии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графе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«Содержание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урока»</w:t>
      </w:r>
      <w:r>
        <w:rPr>
          <w:rFonts w:eastAsia="Times New Roman"/>
          <w:color w:val="000000"/>
          <w:sz w:val="15"/>
          <w:szCs w:val="15"/>
        </w:rPr>
        <w:t xml:space="preserve"> </w:t>
      </w:r>
      <w:proofErr w:type="spellStart"/>
      <w:r>
        <w:rPr>
          <w:rFonts w:eastAsia="Times New Roman" w:cs="Times New Roman"/>
          <w:color w:val="000000"/>
          <w:sz w:val="15"/>
          <w:szCs w:val="15"/>
        </w:rPr>
        <w:t>вьщелены</w:t>
      </w:r>
      <w:proofErr w:type="spellEnd"/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 xml:space="preserve">следующие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информационные</w:t>
      </w:r>
      <w:r>
        <w:rPr>
          <w:rFonts w:eastAsia="Times New Roman"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1"/>
          <w:sz w:val="15"/>
          <w:szCs w:val="15"/>
        </w:rPr>
        <w:t>единицы</w:t>
      </w:r>
      <w:r>
        <w:rPr>
          <w:rFonts w:eastAsia="Times New Roman"/>
          <w:color w:val="000000"/>
          <w:spacing w:val="1"/>
          <w:sz w:val="15"/>
          <w:szCs w:val="15"/>
        </w:rPr>
        <w:t xml:space="preserve">: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термины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факты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процессы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и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объекты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,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закономерности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и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 xml:space="preserve"> </w:t>
      </w:r>
      <w:r>
        <w:rPr>
          <w:rFonts w:eastAsia="Times New Roman" w:cs="Times New Roman"/>
          <w:i/>
          <w:iCs/>
          <w:color w:val="000000"/>
          <w:spacing w:val="1"/>
          <w:sz w:val="15"/>
          <w:szCs w:val="15"/>
        </w:rPr>
        <w:t>теории</w:t>
      </w:r>
      <w:r>
        <w:rPr>
          <w:rFonts w:eastAsia="Times New Roman"/>
          <w:i/>
          <w:iCs/>
          <w:color w:val="000000"/>
          <w:spacing w:val="1"/>
          <w:sz w:val="15"/>
          <w:szCs w:val="15"/>
        </w:rPr>
        <w:t>.</w:t>
      </w:r>
    </w:p>
    <w:p w:rsidR="002A2D8E" w:rsidRDefault="00655EC1">
      <w:pPr>
        <w:shd w:val="clear" w:color="auto" w:fill="FFFFFF"/>
        <w:tabs>
          <w:tab w:val="left" w:pos="221"/>
        </w:tabs>
        <w:spacing w:line="226" w:lineRule="exact"/>
        <w:ind w:left="43"/>
      </w:pPr>
      <w:r>
        <w:rPr>
          <w:i/>
          <w:iCs/>
          <w:color w:val="000000"/>
          <w:spacing w:val="-5"/>
          <w:sz w:val="15"/>
          <w:szCs w:val="15"/>
        </w:rPr>
        <w:t>3.</w:t>
      </w:r>
      <w:r>
        <w:rPr>
          <w:i/>
          <w:iCs/>
          <w:color w:val="000000"/>
          <w:sz w:val="15"/>
          <w:szCs w:val="15"/>
        </w:rPr>
        <w:tab/>
      </w:r>
      <w:r>
        <w:rPr>
          <w:rFonts w:eastAsia="Times New Roman" w:cs="Times New Roman"/>
          <w:color w:val="000000"/>
          <w:sz w:val="15"/>
          <w:szCs w:val="15"/>
        </w:rPr>
        <w:t>Учебно</w:t>
      </w:r>
      <w:r>
        <w:rPr>
          <w:rFonts w:eastAsia="Times New Roman"/>
          <w:color w:val="000000"/>
          <w:sz w:val="15"/>
          <w:szCs w:val="15"/>
        </w:rPr>
        <w:t>-</w:t>
      </w:r>
      <w:r>
        <w:rPr>
          <w:rFonts w:eastAsia="Times New Roman" w:cs="Times New Roman"/>
          <w:color w:val="000000"/>
          <w:sz w:val="15"/>
          <w:szCs w:val="15"/>
        </w:rPr>
        <w:t>познавательная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компетенция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включает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себя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элементы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логической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методологической</w:t>
      </w:r>
      <w:r>
        <w:rPr>
          <w:rFonts w:eastAsia="Times New Roman"/>
          <w:color w:val="000000"/>
          <w:sz w:val="15"/>
          <w:szCs w:val="15"/>
        </w:rPr>
        <w:t xml:space="preserve">, </w:t>
      </w:r>
      <w:proofErr w:type="spellStart"/>
      <w:r>
        <w:rPr>
          <w:rFonts w:eastAsia="Times New Roman" w:cs="Times New Roman"/>
          <w:color w:val="000000"/>
          <w:sz w:val="15"/>
          <w:szCs w:val="15"/>
        </w:rPr>
        <w:t>общеучебной</w:t>
      </w:r>
      <w:proofErr w:type="spellEnd"/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деятельности</w:t>
      </w:r>
      <w:r>
        <w:rPr>
          <w:rFonts w:eastAsia="Times New Roman"/>
          <w:color w:val="000000"/>
          <w:sz w:val="15"/>
          <w:szCs w:val="15"/>
        </w:rPr>
        <w:t>,</w:t>
      </w:r>
      <w:r>
        <w:rPr>
          <w:rFonts w:eastAsia="Times New Roman"/>
          <w:color w:val="000000"/>
          <w:sz w:val="15"/>
          <w:szCs w:val="15"/>
        </w:rPr>
        <w:br/>
      </w:r>
      <w:r>
        <w:rPr>
          <w:rFonts w:eastAsia="Times New Roman" w:cs="Times New Roman"/>
          <w:color w:val="000000"/>
          <w:sz w:val="15"/>
          <w:szCs w:val="15"/>
        </w:rPr>
        <w:t>соотнесенной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реальными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познаваемыми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объектами</w:t>
      </w:r>
      <w:r>
        <w:rPr>
          <w:rFonts w:eastAsia="Times New Roman"/>
          <w:color w:val="000000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z w:val="15"/>
          <w:szCs w:val="15"/>
        </w:rPr>
        <w:t>Сюда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входят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знания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умения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организации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целеполагания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планирования</w:t>
      </w:r>
      <w:r>
        <w:rPr>
          <w:rFonts w:eastAsia="Times New Roman"/>
          <w:color w:val="000000"/>
          <w:sz w:val="15"/>
          <w:szCs w:val="15"/>
        </w:rPr>
        <w:t>,</w:t>
      </w:r>
      <w:r>
        <w:rPr>
          <w:rFonts w:eastAsia="Times New Roman"/>
          <w:color w:val="000000"/>
          <w:sz w:val="15"/>
          <w:szCs w:val="15"/>
        </w:rPr>
        <w:br/>
      </w:r>
      <w:r>
        <w:rPr>
          <w:rFonts w:eastAsia="Times New Roman" w:cs="Times New Roman"/>
          <w:color w:val="000000"/>
          <w:spacing w:val="-1"/>
          <w:sz w:val="15"/>
          <w:szCs w:val="15"/>
        </w:rPr>
        <w:t>анализа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рефлексии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самооценки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учебно</w:t>
      </w:r>
      <w:r>
        <w:rPr>
          <w:rFonts w:eastAsia="Times New Roman"/>
          <w:color w:val="000000"/>
          <w:spacing w:val="-1"/>
          <w:sz w:val="15"/>
          <w:szCs w:val="15"/>
        </w:rPr>
        <w:t>-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познавательной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деятельности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.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По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отношению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к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изучаемым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объектам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ученик</w:t>
      </w:r>
      <w:r>
        <w:rPr>
          <w:rFonts w:eastAsia="Times New Roman"/>
          <w:color w:val="000000"/>
          <w:spacing w:val="-1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t>овладевает</w:t>
      </w:r>
      <w:r>
        <w:rPr>
          <w:rFonts w:eastAsia="Times New Roman" w:cs="Times New Roman"/>
          <w:color w:val="000000"/>
          <w:spacing w:val="-1"/>
          <w:sz w:val="15"/>
          <w:szCs w:val="15"/>
        </w:rPr>
        <w:br/>
      </w:r>
      <w:r>
        <w:rPr>
          <w:rFonts w:eastAsia="Times New Roman" w:cs="Times New Roman"/>
          <w:color w:val="000000"/>
          <w:sz w:val="15"/>
          <w:szCs w:val="15"/>
        </w:rPr>
        <w:t>креативными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навыками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продуктивной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деятельности</w:t>
      </w:r>
      <w:r>
        <w:rPr>
          <w:rFonts w:eastAsia="Times New Roman"/>
          <w:color w:val="000000"/>
          <w:sz w:val="15"/>
          <w:szCs w:val="15"/>
        </w:rPr>
        <w:t xml:space="preserve">: </w:t>
      </w:r>
      <w:r>
        <w:rPr>
          <w:rFonts w:eastAsia="Times New Roman" w:cs="Times New Roman"/>
          <w:color w:val="000000"/>
          <w:sz w:val="15"/>
          <w:szCs w:val="15"/>
        </w:rPr>
        <w:t>добыванием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знаний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непосредственно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из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реальности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владением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приемами</w:t>
      </w:r>
      <w:r>
        <w:rPr>
          <w:rFonts w:eastAsia="Times New Roman" w:cs="Times New Roman"/>
          <w:color w:val="000000"/>
          <w:sz w:val="15"/>
          <w:szCs w:val="15"/>
        </w:rPr>
        <w:br/>
        <w:t>действий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в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нестандартных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ситуациях</w:t>
      </w:r>
      <w:r>
        <w:rPr>
          <w:rFonts w:eastAsia="Times New Roman"/>
          <w:color w:val="000000"/>
          <w:sz w:val="15"/>
          <w:szCs w:val="15"/>
        </w:rPr>
        <w:t xml:space="preserve">, </w:t>
      </w:r>
      <w:r>
        <w:rPr>
          <w:rFonts w:eastAsia="Times New Roman" w:cs="Times New Roman"/>
          <w:color w:val="000000"/>
          <w:sz w:val="15"/>
          <w:szCs w:val="15"/>
        </w:rPr>
        <w:t>эвристическими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методами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решения</w:t>
      </w:r>
      <w:r>
        <w:rPr>
          <w:rFonts w:eastAsia="Times New Roman"/>
          <w:color w:val="000000"/>
          <w:sz w:val="15"/>
          <w:szCs w:val="15"/>
        </w:rPr>
        <w:t xml:space="preserve"> </w:t>
      </w:r>
      <w:r>
        <w:rPr>
          <w:rFonts w:eastAsia="Times New Roman" w:cs="Times New Roman"/>
          <w:color w:val="000000"/>
          <w:sz w:val="15"/>
          <w:szCs w:val="15"/>
        </w:rPr>
        <w:t>проблем</w:t>
      </w:r>
      <w:r>
        <w:rPr>
          <w:rFonts w:eastAsia="Times New Roman"/>
          <w:color w:val="000000"/>
          <w:sz w:val="15"/>
          <w:szCs w:val="15"/>
        </w:rPr>
        <w:t>.</w:t>
      </w:r>
    </w:p>
    <w:p w:rsidR="00655EC1" w:rsidRDefault="00655EC1">
      <w:pPr>
        <w:shd w:val="clear" w:color="auto" w:fill="FFFFFF"/>
        <w:spacing w:line="226" w:lineRule="exact"/>
        <w:ind w:left="58"/>
      </w:pPr>
      <w:bookmarkStart w:id="0" w:name="_GoBack"/>
      <w:bookmarkEnd w:id="0"/>
    </w:p>
    <w:sectPr w:rsidR="00655EC1">
      <w:type w:val="continuous"/>
      <w:pgSz w:w="11909" w:h="16834"/>
      <w:pgMar w:top="1174" w:right="777" w:bottom="360" w:left="172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01CC698"/>
    <w:lvl w:ilvl="0">
      <w:numFmt w:val="bullet"/>
      <w:lvlText w:val="*"/>
      <w:lvlJc w:val="left"/>
    </w:lvl>
  </w:abstractNum>
  <w:abstractNum w:abstractNumId="1">
    <w:nsid w:val="1A323409"/>
    <w:multiLevelType w:val="singleLevel"/>
    <w:tmpl w:val="C834F00A"/>
    <w:lvl w:ilvl="0">
      <w:start w:val="1"/>
      <w:numFmt w:val="decimal"/>
      <w:lvlText w:val="%1."/>
      <w:legacy w:legacy="1" w:legacySpace="0" w:legacyIndent="178"/>
      <w:lvlJc w:val="left"/>
      <w:rPr>
        <w:rFonts w:ascii="Arial" w:hAnsi="Arial" w:cs="Arial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5EC1"/>
    <w:rsid w:val="002A2D8E"/>
    <w:rsid w:val="00655EC1"/>
    <w:rsid w:val="00E3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590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надежда</cp:lastModifiedBy>
  <cp:revision>2</cp:revision>
  <dcterms:created xsi:type="dcterms:W3CDTF">2012-06-02T05:01:00Z</dcterms:created>
  <dcterms:modified xsi:type="dcterms:W3CDTF">2013-06-05T05:09:00Z</dcterms:modified>
</cp:coreProperties>
</file>